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E3D4A" w14:textId="0634622F" w:rsidR="009568E5" w:rsidRPr="0031424D" w:rsidRDefault="009568E5" w:rsidP="009568E5">
      <w:pPr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9568E5">
        <w:rPr>
          <w:rFonts w:ascii="Times New Roman" w:eastAsia="Times New Roman" w:hAnsi="Times New Roman" w:cs="Times New Roman"/>
          <w:b/>
          <w:bCs/>
          <w:lang w:eastAsia="sk-SK"/>
        </w:rPr>
        <w:t>N</w:t>
      </w:r>
      <w:r w:rsidRPr="0031424D">
        <w:rPr>
          <w:rFonts w:ascii="Times New Roman" w:eastAsia="Times New Roman" w:hAnsi="Times New Roman" w:cs="Times New Roman"/>
          <w:b/>
          <w:bCs/>
          <w:lang w:eastAsia="sk-SK"/>
        </w:rPr>
        <w:t xml:space="preserve">ávrh na uznesenie </w:t>
      </w:r>
      <w:r w:rsidRPr="0031424D">
        <w:rPr>
          <w:rFonts w:ascii="Times New Roman" w:eastAsia="Times New Roman" w:hAnsi="Times New Roman" w:cs="Times New Roman"/>
          <w:b/>
          <w:bCs/>
          <w:shd w:val="clear" w:color="auto" w:fill="FFFF00"/>
          <w:lang w:eastAsia="sk-SK"/>
        </w:rPr>
        <w:t>č</w:t>
      </w:r>
      <w:r w:rsidRPr="009C2149">
        <w:rPr>
          <w:rFonts w:ascii="Times New Roman" w:eastAsia="Times New Roman" w:hAnsi="Times New Roman" w:cs="Times New Roman"/>
          <w:b/>
          <w:bCs/>
          <w:shd w:val="clear" w:color="auto" w:fill="FFFF00"/>
          <w:lang w:eastAsia="sk-SK"/>
        </w:rPr>
        <w:t>.</w:t>
      </w:r>
      <w:r w:rsidR="009C2149" w:rsidRPr="009C2149">
        <w:rPr>
          <w:rFonts w:ascii="Times New Roman" w:eastAsia="Times New Roman" w:hAnsi="Times New Roman" w:cs="Times New Roman"/>
          <w:b/>
          <w:bCs/>
          <w:shd w:val="clear" w:color="auto" w:fill="FFFF00"/>
          <w:lang w:eastAsia="sk-SK"/>
        </w:rPr>
        <w:t xml:space="preserve"> 2/....../ 2023</w:t>
      </w:r>
      <w:r w:rsidRPr="0031424D">
        <w:rPr>
          <w:rFonts w:ascii="Times New Roman" w:eastAsia="Times New Roman" w:hAnsi="Times New Roman" w:cs="Times New Roman"/>
          <w:b/>
          <w:bCs/>
          <w:lang w:eastAsia="sk-SK"/>
        </w:rPr>
        <w:t xml:space="preserve"> na zasadnutie obecného zastupiteľstva obce </w:t>
      </w:r>
      <w:r w:rsidR="00AB5A03">
        <w:rPr>
          <w:rFonts w:ascii="Times New Roman" w:eastAsia="Times New Roman" w:hAnsi="Times New Roman" w:cs="Times New Roman"/>
          <w:b/>
          <w:bCs/>
          <w:lang w:eastAsia="sk-SK"/>
        </w:rPr>
        <w:t>Dvorníky</w:t>
      </w:r>
      <w:r w:rsidR="001418E7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9C2149">
        <w:rPr>
          <w:rFonts w:ascii="Times New Roman" w:eastAsia="Times New Roman" w:hAnsi="Times New Roman" w:cs="Times New Roman"/>
          <w:b/>
          <w:bCs/>
          <w:lang w:eastAsia="sk-SK"/>
        </w:rPr>
        <w:t>06. 06. 2023</w:t>
      </w:r>
      <w:r w:rsidRPr="0031424D">
        <w:rPr>
          <w:rFonts w:ascii="Times New Roman" w:eastAsia="Times New Roman" w:hAnsi="Times New Roman" w:cs="Times New Roman"/>
          <w:lang w:eastAsia="sk-SK"/>
        </w:rPr>
        <w:t> </w:t>
      </w:r>
    </w:p>
    <w:p w14:paraId="67422628" w14:textId="77777777" w:rsidR="009568E5" w:rsidRPr="0031424D" w:rsidRDefault="009568E5" w:rsidP="009568E5">
      <w:pPr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 </w:t>
      </w:r>
    </w:p>
    <w:p w14:paraId="6FBECA68" w14:textId="4F9FD3F2" w:rsidR="009568E5" w:rsidRPr="0031424D" w:rsidRDefault="009568E5" w:rsidP="009568E5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 xml:space="preserve">Obecné zastupiteľstvo obce </w:t>
      </w:r>
      <w:r w:rsidR="00AB5A03">
        <w:rPr>
          <w:rFonts w:ascii="Times New Roman" w:eastAsia="Times New Roman" w:hAnsi="Times New Roman" w:cs="Times New Roman"/>
          <w:lang w:eastAsia="sk-SK"/>
        </w:rPr>
        <w:t>Dvorníky</w:t>
      </w:r>
    </w:p>
    <w:p w14:paraId="0567FDFB" w14:textId="77777777" w:rsidR="009568E5" w:rsidRPr="0031424D" w:rsidRDefault="009568E5" w:rsidP="009568E5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 </w:t>
      </w:r>
    </w:p>
    <w:p w14:paraId="23AD4C50" w14:textId="280BC88D" w:rsidR="005F048A" w:rsidRPr="0031424D" w:rsidRDefault="0031424D" w:rsidP="0031424D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a)</w:t>
      </w:r>
      <w:r w:rsidRPr="0031424D"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="009568E5" w:rsidRPr="0031424D">
        <w:rPr>
          <w:rFonts w:ascii="Times New Roman" w:eastAsia="Times New Roman" w:hAnsi="Times New Roman" w:cs="Times New Roman"/>
          <w:b/>
          <w:bCs/>
          <w:lang w:eastAsia="sk-SK"/>
        </w:rPr>
        <w:t>s ch v a ľ u j e</w:t>
      </w:r>
      <w:r w:rsidR="005F048A" w:rsidRPr="0031424D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7923B28C" w14:textId="2A308D66" w:rsidR="005F048A" w:rsidRPr="0031424D" w:rsidRDefault="009568E5" w:rsidP="005F048A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v súlade s</w:t>
      </w:r>
      <w:r w:rsidR="005F048A" w:rsidRPr="0031424D">
        <w:rPr>
          <w:rFonts w:ascii="Times New Roman" w:hAnsi="Times New Roman" w:cs="Times New Roman"/>
        </w:rPr>
        <w:t xml:space="preserve"> </w:t>
      </w:r>
      <w:r w:rsidR="005F048A" w:rsidRPr="0031424D">
        <w:rPr>
          <w:rFonts w:ascii="Times New Roman" w:eastAsia="Times New Roman" w:hAnsi="Times New Roman" w:cs="Times New Roman"/>
          <w:lang w:eastAsia="sk-SK"/>
        </w:rPr>
        <w:t>§ 9a ods. 8 písm. e) zákona</w:t>
      </w:r>
      <w:r w:rsidRPr="0031424D">
        <w:rPr>
          <w:rFonts w:ascii="Times New Roman" w:eastAsia="Times New Roman" w:hAnsi="Times New Roman" w:cs="Times New Roman"/>
          <w:lang w:eastAsia="sk-SK"/>
        </w:rPr>
        <w:t xml:space="preserve"> SNR č. 138/1991 Zb. o majetku obcí v znení neskorších predpisov </w:t>
      </w:r>
      <w:r w:rsidR="005F048A" w:rsidRPr="0031424D">
        <w:rPr>
          <w:rFonts w:ascii="Times New Roman" w:eastAsia="Times New Roman" w:hAnsi="Times New Roman" w:cs="Times New Roman"/>
          <w:b/>
          <w:bCs/>
          <w:lang w:eastAsia="sk-SK"/>
        </w:rPr>
        <w:t>predaj:</w:t>
      </w:r>
    </w:p>
    <w:p w14:paraId="489E372D" w14:textId="77777777" w:rsidR="005F048A" w:rsidRPr="0031424D" w:rsidRDefault="005F048A" w:rsidP="005F048A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14:paraId="570C75C7" w14:textId="77777777" w:rsidR="00AB5A03" w:rsidRPr="009C1592" w:rsidRDefault="00AB5A03" w:rsidP="00AB5A03">
      <w:pPr>
        <w:pStyle w:val="Odsekzoznamu"/>
        <w:widowControl w:val="0"/>
        <w:numPr>
          <w:ilvl w:val="3"/>
          <w:numId w:val="6"/>
        </w:numPr>
        <w:suppressAutoHyphens/>
        <w:overflowPunct w:val="0"/>
        <w:autoSpaceDE w:val="0"/>
        <w:autoSpaceDN w:val="0"/>
        <w:ind w:left="709" w:hanging="283"/>
        <w:contextualSpacing w:val="0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9C1592">
        <w:rPr>
          <w:rFonts w:ascii="Times New Roman" w:hAnsi="Times New Roman"/>
          <w:b/>
          <w:bCs/>
          <w:color w:val="000000" w:themeColor="text1"/>
        </w:rPr>
        <w:t xml:space="preserve">parcely </w:t>
      </w:r>
      <w:proofErr w:type="spellStart"/>
      <w:r w:rsidRPr="009C1592">
        <w:rPr>
          <w:rFonts w:ascii="Times New Roman" w:hAnsi="Times New Roman"/>
          <w:b/>
          <w:bCs/>
          <w:color w:val="000000" w:themeColor="text1"/>
        </w:rPr>
        <w:t>parc</w:t>
      </w:r>
      <w:proofErr w:type="spellEnd"/>
      <w:r w:rsidRPr="009C1592">
        <w:rPr>
          <w:rFonts w:ascii="Times New Roman" w:hAnsi="Times New Roman"/>
          <w:b/>
          <w:bCs/>
          <w:color w:val="000000" w:themeColor="text1"/>
        </w:rPr>
        <w:t xml:space="preserve">. č. KN-C 1818/133, o výmere 627 m2, </w:t>
      </w:r>
      <w:r w:rsidRPr="009C1592">
        <w:rPr>
          <w:rFonts w:ascii="Times New Roman" w:hAnsi="Times New Roman"/>
          <w:color w:val="000000" w:themeColor="text1"/>
        </w:rPr>
        <w:t>druh pozemku: záhrada, zapísanej na liste vlastníctva č. 1800, k. ú. Dvorníky, obec</w:t>
      </w:r>
      <w:r w:rsidRPr="009C1592">
        <w:rPr>
          <w:rFonts w:ascii="Times New Roman" w:hAnsi="Times New Roman"/>
          <w:color w:val="000000" w:themeColor="text1"/>
          <w:lang w:eastAsia="sk-SK"/>
        </w:rPr>
        <w:t xml:space="preserve"> </w:t>
      </w:r>
      <w:r w:rsidRPr="009C1592">
        <w:rPr>
          <w:rFonts w:ascii="Times New Roman" w:hAnsi="Times New Roman"/>
          <w:color w:val="000000" w:themeColor="text1"/>
        </w:rPr>
        <w:t>Dvorníky, okres Hlohovec, vedenej Okresným úradom Hlohovec, katastrálny odbor</w:t>
      </w:r>
    </w:p>
    <w:p w14:paraId="08074AAE" w14:textId="77777777" w:rsidR="008A1FFF" w:rsidRDefault="008A1FFF" w:rsidP="007A71E6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7D8C7CB7" w14:textId="77777777" w:rsidR="00AB5A03" w:rsidRPr="009C1592" w:rsidRDefault="00AB5A03" w:rsidP="00AB5A03">
      <w:pPr>
        <w:jc w:val="both"/>
        <w:rPr>
          <w:rFonts w:ascii="Times New Roman" w:hAnsi="Times New Roman"/>
          <w:color w:val="000000" w:themeColor="text1"/>
        </w:rPr>
      </w:pPr>
      <w:r w:rsidRPr="009C1592">
        <w:rPr>
          <w:rFonts w:ascii="Times New Roman" w:hAnsi="Times New Roman"/>
          <w:color w:val="000000" w:themeColor="text1"/>
        </w:rPr>
        <w:t xml:space="preserve">pre </w:t>
      </w:r>
    </w:p>
    <w:p w14:paraId="11996F05" w14:textId="77777777" w:rsidR="00AB5A03" w:rsidRPr="009C1592" w:rsidRDefault="00AB5A03" w:rsidP="00AB5A03">
      <w:pPr>
        <w:jc w:val="both"/>
        <w:rPr>
          <w:rFonts w:ascii="Times New Roman" w:hAnsi="Times New Roman"/>
          <w:color w:val="000000" w:themeColor="text1"/>
        </w:rPr>
      </w:pPr>
    </w:p>
    <w:p w14:paraId="4644D414" w14:textId="77777777" w:rsidR="00AB5A03" w:rsidRPr="009C1592" w:rsidRDefault="00AB5A03" w:rsidP="00AB5A03">
      <w:pPr>
        <w:pStyle w:val="Odsekzoznamu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contextualSpacing w:val="0"/>
        <w:jc w:val="both"/>
        <w:textAlignment w:val="baseline"/>
        <w:rPr>
          <w:rFonts w:ascii="Times New Roman" w:hAnsi="Times New Roman"/>
          <w:b/>
          <w:bCs/>
          <w:color w:val="000000" w:themeColor="text1"/>
        </w:rPr>
      </w:pPr>
      <w:r w:rsidRPr="009C1592">
        <w:rPr>
          <w:rFonts w:ascii="Times New Roman" w:hAnsi="Times New Roman"/>
          <w:b/>
          <w:bCs/>
          <w:color w:val="000000" w:themeColor="text1"/>
        </w:rPr>
        <w:t xml:space="preserve">kupujúceho Romana </w:t>
      </w:r>
      <w:proofErr w:type="spellStart"/>
      <w:r w:rsidRPr="009C1592">
        <w:rPr>
          <w:rFonts w:ascii="Times New Roman" w:hAnsi="Times New Roman"/>
          <w:b/>
          <w:bCs/>
          <w:color w:val="000000" w:themeColor="text1"/>
        </w:rPr>
        <w:t>Bojnanského</w:t>
      </w:r>
      <w:proofErr w:type="spellEnd"/>
      <w:r w:rsidRPr="009C1592">
        <w:rPr>
          <w:rFonts w:ascii="Times New Roman" w:hAnsi="Times New Roman"/>
          <w:b/>
          <w:bCs/>
          <w:color w:val="000000" w:themeColor="text1"/>
        </w:rPr>
        <w:t xml:space="preserve">, </w:t>
      </w:r>
      <w:r w:rsidRPr="007B70B6">
        <w:rPr>
          <w:rFonts w:ascii="Times New Roman" w:hAnsi="Times New Roman"/>
          <w:b/>
          <w:bCs/>
          <w:color w:val="000000" w:themeColor="text1"/>
          <w:highlight w:val="black"/>
        </w:rPr>
        <w:t xml:space="preserve">rod. Bojnanský, </w:t>
      </w:r>
      <w:r w:rsidRPr="007B70B6">
        <w:rPr>
          <w:rFonts w:ascii="Times New Roman" w:hAnsi="Times New Roman"/>
          <w:color w:val="000000" w:themeColor="text1"/>
          <w:highlight w:val="black"/>
        </w:rPr>
        <w:t xml:space="preserve">dát. </w:t>
      </w:r>
      <w:proofErr w:type="spellStart"/>
      <w:r w:rsidRPr="007B70B6">
        <w:rPr>
          <w:rFonts w:ascii="Times New Roman" w:hAnsi="Times New Roman"/>
          <w:color w:val="000000" w:themeColor="text1"/>
          <w:highlight w:val="black"/>
        </w:rPr>
        <w:t>nar</w:t>
      </w:r>
      <w:proofErr w:type="spellEnd"/>
      <w:r w:rsidRPr="007B70B6">
        <w:rPr>
          <w:rFonts w:ascii="Times New Roman" w:hAnsi="Times New Roman"/>
          <w:color w:val="000000" w:themeColor="text1"/>
          <w:highlight w:val="black"/>
        </w:rPr>
        <w:t>. 10.01.1995, r. č. 950110/7594</w:t>
      </w:r>
      <w:r w:rsidRPr="009C1592">
        <w:rPr>
          <w:rFonts w:ascii="Times New Roman" w:hAnsi="Times New Roman"/>
          <w:color w:val="000000" w:themeColor="text1"/>
        </w:rPr>
        <w:t xml:space="preserve">, trvale bytom Dvorníky </w:t>
      </w:r>
      <w:r w:rsidRPr="007B70B6">
        <w:rPr>
          <w:rFonts w:ascii="Times New Roman" w:hAnsi="Times New Roman"/>
          <w:color w:val="000000" w:themeColor="text1"/>
          <w:highlight w:val="black"/>
        </w:rPr>
        <w:t>285</w:t>
      </w:r>
      <w:r w:rsidRPr="009C1592">
        <w:rPr>
          <w:rFonts w:ascii="Times New Roman" w:hAnsi="Times New Roman"/>
          <w:color w:val="000000" w:themeColor="text1"/>
        </w:rPr>
        <w:t>, 920 56 Dvorníky</w:t>
      </w:r>
      <w:r w:rsidRPr="009C1592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9C1592">
        <w:rPr>
          <w:rFonts w:ascii="Times New Roman" w:hAnsi="Times New Roman"/>
          <w:color w:val="000000" w:themeColor="text1"/>
        </w:rPr>
        <w:t xml:space="preserve">(ďalej len </w:t>
      </w:r>
      <w:r w:rsidRPr="009C1592">
        <w:rPr>
          <w:rFonts w:ascii="Times New Roman" w:hAnsi="Times New Roman"/>
          <w:i/>
          <w:iCs/>
          <w:color w:val="000000" w:themeColor="text1"/>
        </w:rPr>
        <w:t xml:space="preserve">„žiadateľ“), </w:t>
      </w:r>
      <w:r w:rsidRPr="009C1592">
        <w:rPr>
          <w:rFonts w:ascii="Times New Roman" w:hAnsi="Times New Roman"/>
          <w:b/>
          <w:bCs/>
          <w:color w:val="000000" w:themeColor="text1"/>
        </w:rPr>
        <w:t>za kúpnu cenu 21.000 €.</w:t>
      </w:r>
    </w:p>
    <w:p w14:paraId="120BD09F" w14:textId="2F454BB3" w:rsidR="009568E5" w:rsidRPr="0031424D" w:rsidRDefault="009568E5" w:rsidP="00AB5A03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 </w:t>
      </w:r>
    </w:p>
    <w:p w14:paraId="29D9C982" w14:textId="051D7A6D" w:rsidR="00AB5A03" w:rsidRPr="00AB5A03" w:rsidRDefault="00326B82" w:rsidP="00553995">
      <w:pPr>
        <w:pStyle w:val="paragraph"/>
        <w:jc w:val="both"/>
        <w:textAlignment w:val="baseline"/>
        <w:rPr>
          <w:b/>
          <w:bCs/>
          <w:color w:val="000000" w:themeColor="text1"/>
        </w:rPr>
      </w:pPr>
      <w:r w:rsidRPr="001418E7">
        <w:rPr>
          <w:b/>
          <w:bCs/>
          <w:color w:val="000000" w:themeColor="text1"/>
        </w:rPr>
        <w:t>a to z dôvodu hodného osobitného zreteľa</w:t>
      </w:r>
      <w:r w:rsidR="00AB5A03" w:rsidRPr="00AB5A03">
        <w:rPr>
          <w:b/>
          <w:bCs/>
          <w:kern w:val="3"/>
          <w:szCs w:val="22"/>
          <w:lang w:eastAsia="cs-CZ"/>
        </w:rPr>
        <w:t xml:space="preserve"> </w:t>
      </w:r>
      <w:r w:rsidR="00AB5A03" w:rsidRPr="00AB5A03">
        <w:rPr>
          <w:b/>
          <w:bCs/>
          <w:color w:val="000000" w:themeColor="text1"/>
        </w:rPr>
        <w:t xml:space="preserve">ktorý spočíva v skutočnosti, že žiadateľ už bol úspešným súťažiteľom s najvyššou cenovou ponukou v priamom predaji uskutočnenom obcou Dvorníky, avšak v dôsledku pochybenia obce, ktorá nepodala návrh na vklad do katastra nehnuteľností včas t. j. so znaleckým posudkom nie starším ako 6 mesiacov, priamy predaj nebol uskutočnený. Žiadateľ dal spracovať nový znalecký posudok a zaplatí cenu vyššiu ako je určená v znaleckom posudku. </w:t>
      </w:r>
    </w:p>
    <w:p w14:paraId="2395021B" w14:textId="23145B91" w:rsidR="009568E5" w:rsidRPr="0031424D" w:rsidRDefault="009568E5" w:rsidP="00AB5A03">
      <w:pPr>
        <w:pStyle w:val="paragraph"/>
        <w:jc w:val="both"/>
        <w:textAlignment w:val="baseline"/>
      </w:pPr>
      <w:r w:rsidRPr="0031424D">
        <w:t> </w:t>
      </w:r>
    </w:p>
    <w:p w14:paraId="57ACFF48" w14:textId="6A1B843C" w:rsidR="0031424D" w:rsidRPr="00F5236A" w:rsidRDefault="0031424D" w:rsidP="0031424D">
      <w:pPr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F5236A">
        <w:rPr>
          <w:rStyle w:val="normaltextrun"/>
          <w:rFonts w:ascii="Times New Roman" w:hAnsi="Times New Roman" w:cs="Times New Roman"/>
          <w:b/>
          <w:bCs/>
          <w:u w:val="single"/>
        </w:rPr>
        <w:t>Hlasovanie:</w:t>
      </w:r>
      <w:r w:rsidRPr="00F5236A">
        <w:rPr>
          <w:rStyle w:val="eop"/>
          <w:rFonts w:ascii="Times New Roman" w:hAnsi="Times New Roman" w:cs="Times New Roman"/>
        </w:rPr>
        <w:t> </w:t>
      </w:r>
    </w:p>
    <w:p w14:paraId="22CA4FB0" w14:textId="77777777" w:rsidR="0031424D" w:rsidRPr="00F5236A" w:rsidRDefault="0031424D" w:rsidP="0031424D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eop"/>
        </w:rPr>
        <w:t> </w:t>
      </w:r>
    </w:p>
    <w:p w14:paraId="465FE74F" w14:textId="799C154C" w:rsidR="0031424D" w:rsidRPr="00F5236A" w:rsidRDefault="0031424D" w:rsidP="0031424D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Počet poslancov obecného zastupiteľstva:</w:t>
      </w:r>
      <w:r w:rsidRPr="00F5236A">
        <w:rPr>
          <w:rStyle w:val="eop"/>
        </w:rPr>
        <w:t> </w:t>
      </w:r>
      <w:r w:rsidR="009C2149">
        <w:rPr>
          <w:rStyle w:val="eop"/>
        </w:rPr>
        <w:t xml:space="preserve">                       9</w:t>
      </w:r>
    </w:p>
    <w:p w14:paraId="68398967" w14:textId="77777777" w:rsidR="0031424D" w:rsidRPr="00F5236A" w:rsidRDefault="0031424D" w:rsidP="0031424D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Počet prítomných poslancov obecného zastupiteľstva:</w:t>
      </w:r>
      <w:r w:rsidRPr="00F5236A">
        <w:rPr>
          <w:rStyle w:val="eop"/>
        </w:rPr>
        <w:t> </w:t>
      </w:r>
    </w:p>
    <w:p w14:paraId="02592E1B" w14:textId="77777777" w:rsidR="0031424D" w:rsidRPr="00F5236A" w:rsidRDefault="0031424D" w:rsidP="0031424D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Za uznesenie: </w:t>
      </w:r>
      <w:r w:rsidRPr="00F5236A">
        <w:rPr>
          <w:rStyle w:val="eop"/>
        </w:rPr>
        <w:t> </w:t>
      </w:r>
    </w:p>
    <w:p w14:paraId="324A74B0" w14:textId="77777777" w:rsidR="0031424D" w:rsidRPr="00F5236A" w:rsidRDefault="0031424D" w:rsidP="0031424D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Proti uzneseniu: </w:t>
      </w:r>
      <w:r w:rsidRPr="00F5236A">
        <w:rPr>
          <w:rStyle w:val="eop"/>
        </w:rPr>
        <w:t> </w:t>
      </w:r>
    </w:p>
    <w:p w14:paraId="6D6B443A" w14:textId="77777777" w:rsidR="0031424D" w:rsidRPr="00F5236A" w:rsidRDefault="0031424D" w:rsidP="0031424D">
      <w:pPr>
        <w:pStyle w:val="paragraph"/>
        <w:spacing w:before="0" w:beforeAutospacing="0" w:after="0" w:afterAutospacing="0"/>
        <w:jc w:val="both"/>
        <w:textAlignment w:val="baseline"/>
      </w:pPr>
      <w:r w:rsidRPr="00F5236A">
        <w:rPr>
          <w:rStyle w:val="normaltextrun"/>
        </w:rPr>
        <w:t>Zdržali sa: </w:t>
      </w:r>
      <w:r w:rsidRPr="00F5236A">
        <w:rPr>
          <w:rStyle w:val="eop"/>
        </w:rPr>
        <w:t> </w:t>
      </w:r>
    </w:p>
    <w:p w14:paraId="3D5D7BDE" w14:textId="47255011" w:rsidR="009568E5" w:rsidRPr="0031424D" w:rsidRDefault="009568E5" w:rsidP="0031424D">
      <w:pPr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 </w:t>
      </w:r>
    </w:p>
    <w:p w14:paraId="1D88A50C" w14:textId="5CD10F89" w:rsidR="009568E5" w:rsidRPr="0031424D" w:rsidRDefault="009568E5" w:rsidP="00FB0E07">
      <w:pPr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31424D">
        <w:rPr>
          <w:rFonts w:ascii="Times New Roman" w:eastAsia="Times New Roman" w:hAnsi="Times New Roman" w:cs="Times New Roman"/>
          <w:lang w:eastAsia="sk-SK"/>
        </w:rPr>
        <w:t> V</w:t>
      </w:r>
      <w:r w:rsidR="001418E7">
        <w:rPr>
          <w:rFonts w:ascii="Times New Roman" w:eastAsia="Times New Roman" w:hAnsi="Times New Roman" w:cs="Times New Roman"/>
          <w:lang w:eastAsia="sk-SK"/>
        </w:rPr>
        <w:t> </w:t>
      </w:r>
      <w:r w:rsidR="00AB5A03">
        <w:rPr>
          <w:rFonts w:ascii="Times New Roman" w:eastAsia="Times New Roman" w:hAnsi="Times New Roman" w:cs="Times New Roman"/>
          <w:lang w:eastAsia="sk-SK"/>
        </w:rPr>
        <w:t>Dvorníkoch</w:t>
      </w:r>
      <w:r w:rsidR="001418E7" w:rsidRPr="009C2149">
        <w:rPr>
          <w:rFonts w:ascii="Times New Roman" w:eastAsia="Times New Roman" w:hAnsi="Times New Roman" w:cs="Times New Roman"/>
          <w:lang w:eastAsia="sk-SK"/>
        </w:rPr>
        <w:t>,</w:t>
      </w:r>
      <w:r w:rsidR="009C2149">
        <w:rPr>
          <w:rFonts w:ascii="Times New Roman" w:eastAsia="Times New Roman" w:hAnsi="Times New Roman" w:cs="Times New Roman"/>
          <w:lang w:eastAsia="sk-SK"/>
        </w:rPr>
        <w:t xml:space="preserve"> dňa 06. 06. 2023</w:t>
      </w:r>
      <w:r w:rsidRPr="0031424D">
        <w:rPr>
          <w:rFonts w:ascii="Times New Roman" w:eastAsia="Times New Roman" w:hAnsi="Times New Roman" w:cs="Times New Roman"/>
          <w:lang w:eastAsia="sk-SK"/>
        </w:rPr>
        <w:t>    </w:t>
      </w:r>
    </w:p>
    <w:p w14:paraId="7D1F52C5" w14:textId="77777777" w:rsidR="0031424D" w:rsidRPr="0031424D" w:rsidRDefault="0031424D" w:rsidP="00FB0E07">
      <w:pPr>
        <w:textAlignment w:val="baseline"/>
        <w:rPr>
          <w:rFonts w:ascii="Times New Roman" w:eastAsia="Times New Roman" w:hAnsi="Times New Roman" w:cs="Times New Roman"/>
          <w:lang w:eastAsia="sk-SK"/>
        </w:rPr>
      </w:pPr>
    </w:p>
    <w:p w14:paraId="63B79D1D" w14:textId="6FB15B77" w:rsidR="001418E7" w:rsidRDefault="007A71E6" w:rsidP="001418E7">
      <w:pPr>
        <w:pStyle w:val="Nadpis1"/>
        <w:spacing w:before="189"/>
        <w:ind w:left="7365" w:right="101" w:hanging="310"/>
      </w:pPr>
      <w:r>
        <w:rPr>
          <w:rStyle w:val="normaltextrun"/>
        </w:rPr>
        <w:t xml:space="preserve">  </w:t>
      </w:r>
      <w:r w:rsidR="001418E7">
        <w:t>starost</w:t>
      </w:r>
      <w:r w:rsidR="00AB5A03">
        <w:t>a</w:t>
      </w:r>
      <w:r w:rsidR="001418E7">
        <w:t xml:space="preserve"> obce</w:t>
      </w:r>
    </w:p>
    <w:p w14:paraId="618B8974" w14:textId="16135B85" w:rsidR="00F41771" w:rsidRPr="00FB0E07" w:rsidRDefault="00000000" w:rsidP="001418E7">
      <w:pPr>
        <w:pStyle w:val="paragraph"/>
        <w:spacing w:before="0" w:beforeAutospacing="0" w:after="0" w:afterAutospacing="0"/>
        <w:ind w:left="6372" w:firstLine="708"/>
        <w:jc w:val="center"/>
        <w:textAlignment w:val="baseline"/>
      </w:pPr>
    </w:p>
    <w:sectPr w:rsidR="00F41771" w:rsidRPr="00FB0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16C7"/>
    <w:multiLevelType w:val="hybridMultilevel"/>
    <w:tmpl w:val="30A0D274"/>
    <w:lvl w:ilvl="0" w:tplc="77D49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356"/>
    <w:multiLevelType w:val="hybridMultilevel"/>
    <w:tmpl w:val="784EC02C"/>
    <w:lvl w:ilvl="0" w:tplc="B930F6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543A"/>
    <w:multiLevelType w:val="multilevel"/>
    <w:tmpl w:val="D55E2C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203BE6"/>
    <w:multiLevelType w:val="hybridMultilevel"/>
    <w:tmpl w:val="686A2A36"/>
    <w:lvl w:ilvl="0" w:tplc="522E3B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D71D9"/>
    <w:multiLevelType w:val="hybridMultilevel"/>
    <w:tmpl w:val="AA82D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1F5"/>
    <w:multiLevelType w:val="multilevel"/>
    <w:tmpl w:val="03D201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50052A"/>
    <w:multiLevelType w:val="multilevel"/>
    <w:tmpl w:val="7D42B0F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8747508">
    <w:abstractNumId w:val="5"/>
  </w:num>
  <w:num w:numId="2" w16cid:durableId="1062753097">
    <w:abstractNumId w:val="6"/>
  </w:num>
  <w:num w:numId="3" w16cid:durableId="1587614910">
    <w:abstractNumId w:val="2"/>
  </w:num>
  <w:num w:numId="4" w16cid:durableId="116800641">
    <w:abstractNumId w:val="1"/>
  </w:num>
  <w:num w:numId="5" w16cid:durableId="549222452">
    <w:abstractNumId w:val="3"/>
  </w:num>
  <w:num w:numId="6" w16cid:durableId="2061903795">
    <w:abstractNumId w:val="4"/>
  </w:num>
  <w:num w:numId="7" w16cid:durableId="206178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E5"/>
    <w:rsid w:val="00023249"/>
    <w:rsid w:val="0002338C"/>
    <w:rsid w:val="001418E7"/>
    <w:rsid w:val="0031424D"/>
    <w:rsid w:val="00326B82"/>
    <w:rsid w:val="00375010"/>
    <w:rsid w:val="004576C2"/>
    <w:rsid w:val="0051395F"/>
    <w:rsid w:val="00553995"/>
    <w:rsid w:val="005F048A"/>
    <w:rsid w:val="006D44E0"/>
    <w:rsid w:val="00717E2A"/>
    <w:rsid w:val="007A71E6"/>
    <w:rsid w:val="007B70B6"/>
    <w:rsid w:val="008A1FFF"/>
    <w:rsid w:val="00923884"/>
    <w:rsid w:val="00933302"/>
    <w:rsid w:val="009568E5"/>
    <w:rsid w:val="009B348E"/>
    <w:rsid w:val="009C2149"/>
    <w:rsid w:val="009D1230"/>
    <w:rsid w:val="009F391F"/>
    <w:rsid w:val="00AA2CB7"/>
    <w:rsid w:val="00AB5A03"/>
    <w:rsid w:val="00B820DA"/>
    <w:rsid w:val="00B95386"/>
    <w:rsid w:val="00C24593"/>
    <w:rsid w:val="00C26E21"/>
    <w:rsid w:val="00D66E59"/>
    <w:rsid w:val="00DC2A72"/>
    <w:rsid w:val="00DC6AF0"/>
    <w:rsid w:val="00E12219"/>
    <w:rsid w:val="00E46269"/>
    <w:rsid w:val="00F00913"/>
    <w:rsid w:val="00F5236A"/>
    <w:rsid w:val="00F6581C"/>
    <w:rsid w:val="00F97F76"/>
    <w:rsid w:val="00FB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EB246"/>
  <w15:chartTrackingRefBased/>
  <w15:docId w15:val="{D4CE3561-BBB2-6640-A6DE-75B600AB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1418E7"/>
    <w:pPr>
      <w:widowControl w:val="0"/>
      <w:autoSpaceDE w:val="0"/>
      <w:autoSpaceDN w:val="0"/>
      <w:ind w:left="116"/>
      <w:outlineLvl w:val="0"/>
    </w:pPr>
    <w:rPr>
      <w:rFonts w:ascii="Times New Roman" w:eastAsia="Times New Roman" w:hAnsi="Times New Roman" w:cs="Times New Roman"/>
      <w:b/>
      <w:bCs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9568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9568E5"/>
  </w:style>
  <w:style w:type="character" w:customStyle="1" w:styleId="eop">
    <w:name w:val="eop"/>
    <w:basedOn w:val="Predvolenpsmoodseku"/>
    <w:rsid w:val="009568E5"/>
  </w:style>
  <w:style w:type="character" w:customStyle="1" w:styleId="spellingerror">
    <w:name w:val="spellingerror"/>
    <w:basedOn w:val="Predvolenpsmoodseku"/>
    <w:rsid w:val="009568E5"/>
  </w:style>
  <w:style w:type="paragraph" w:styleId="Odsekzoznamu">
    <w:name w:val="List Paragraph"/>
    <w:basedOn w:val="Normlny"/>
    <w:qFormat/>
    <w:rsid w:val="005F048A"/>
    <w:pPr>
      <w:ind w:left="720"/>
      <w:contextualSpacing/>
    </w:pPr>
  </w:style>
  <w:style w:type="paragraph" w:styleId="Revzia">
    <w:name w:val="Revision"/>
    <w:hidden/>
    <w:uiPriority w:val="99"/>
    <w:semiHidden/>
    <w:rsid w:val="00F97F76"/>
  </w:style>
  <w:style w:type="character" w:customStyle="1" w:styleId="Nadpis1Char">
    <w:name w:val="Nadpis 1 Char"/>
    <w:basedOn w:val="Predvolenpsmoodseku"/>
    <w:link w:val="Nadpis1"/>
    <w:uiPriority w:val="1"/>
    <w:rsid w:val="001418E7"/>
    <w:rPr>
      <w:rFonts w:ascii="Times New Roman" w:eastAsia="Times New Roman" w:hAnsi="Times New Roman" w:cs="Times New Roman"/>
      <w:b/>
      <w:bCs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a68129-9f94-42a1-903d-bdad52400f63">
      <Terms xmlns="http://schemas.microsoft.com/office/infopath/2007/PartnerControls"/>
    </lcf76f155ced4ddcb4097134ff3c332f>
    <TaxCatchAll xmlns="6f85fe17-cf39-46c9-a183-9dcb86b96e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0191B770E96E4B82850DCC5A873F1F" ma:contentTypeVersion="16" ma:contentTypeDescription="Umožňuje vytvoriť nový dokument." ma:contentTypeScope="" ma:versionID="3dd7013da13e8c9c5bb4ff6d6f4c04e3">
  <xsd:schema xmlns:xsd="http://www.w3.org/2001/XMLSchema" xmlns:xs="http://www.w3.org/2001/XMLSchema" xmlns:p="http://schemas.microsoft.com/office/2006/metadata/properties" xmlns:ns2="9fa68129-9f94-42a1-903d-bdad52400f63" xmlns:ns3="6f85fe17-cf39-46c9-a183-9dcb86b96e6a" targetNamespace="http://schemas.microsoft.com/office/2006/metadata/properties" ma:root="true" ma:fieldsID="63fc99f9330443bcaecc66e24efa6711" ns2:_="" ns3:_="">
    <xsd:import namespace="9fa68129-9f94-42a1-903d-bdad52400f63"/>
    <xsd:import namespace="6f85fe17-cf39-46c9-a183-9dcb86b96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68129-9f94-42a1-903d-bdad52400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59353fea-96ca-492c-ab4c-574ff3cc5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5fe17-cf39-46c9-a183-9dcb86b96e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1718c83-bd1e-43f4-acfc-bf2ba8f8f518}" ma:internalName="TaxCatchAll" ma:showField="CatchAllData" ma:web="6f85fe17-cf39-46c9-a183-9dcb86b96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0971D-F5F3-42B4-A941-BAF200A803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2FB6D4-417A-44AC-8815-13CB0480B125}">
  <ds:schemaRefs>
    <ds:schemaRef ds:uri="http://schemas.microsoft.com/office/2006/metadata/properties"/>
    <ds:schemaRef ds:uri="http://schemas.microsoft.com/office/infopath/2007/PartnerControls"/>
    <ds:schemaRef ds:uri="9fa68129-9f94-42a1-903d-bdad52400f63"/>
    <ds:schemaRef ds:uri="6f85fe17-cf39-46c9-a183-9dcb86b96e6a"/>
  </ds:schemaRefs>
</ds:datastoreItem>
</file>

<file path=customXml/itemProps3.xml><?xml version="1.0" encoding="utf-8"?>
<ds:datastoreItem xmlns:ds="http://schemas.openxmlformats.org/officeDocument/2006/customXml" ds:itemID="{BA8FE1A1-F9DF-4843-A5CD-3B33A241E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68129-9f94-42a1-903d-bdad52400f63"/>
    <ds:schemaRef ds:uri="6f85fe17-cf39-46c9-a183-9dcb86b96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Podkopčanová</cp:lastModifiedBy>
  <cp:revision>7</cp:revision>
  <cp:lastPrinted>2023-05-23T11:48:00Z</cp:lastPrinted>
  <dcterms:created xsi:type="dcterms:W3CDTF">2023-03-03T08:23:00Z</dcterms:created>
  <dcterms:modified xsi:type="dcterms:W3CDTF">2023-05-30T10:08:00Z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0x010100D70191B770E96E4B82850DCC5A873F1F</vt:lpwstr>
  </property>
</Properties>
</file>