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0E02D4" w14:textId="77777777" w:rsidR="00AC508B" w:rsidRPr="00FC5EB0" w:rsidRDefault="00AC508B" w:rsidP="00AC508B">
      <w:pPr>
        <w:pStyle w:val="Nadpis9"/>
        <w:spacing w:before="0" w:after="0"/>
        <w:rPr>
          <w:rFonts w:ascii="Times New Roman" w:hAnsi="Times New Roman" w:cs="Times New Roman"/>
          <w:sz w:val="28"/>
          <w:szCs w:val="28"/>
          <w:u w:val="single"/>
        </w:rPr>
      </w:pPr>
      <w:r w:rsidRPr="00FC5EB0">
        <w:rPr>
          <w:rFonts w:ascii="Times New Roman" w:hAnsi="Times New Roman" w:cs="Times New Roman"/>
          <w:sz w:val="28"/>
          <w:szCs w:val="28"/>
          <w:u w:val="single"/>
        </w:rPr>
        <w:t>Obec Dvorníky</w:t>
      </w:r>
    </w:p>
    <w:tbl>
      <w:tblPr>
        <w:tblW w:w="967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9"/>
        <w:gridCol w:w="4840"/>
      </w:tblGrid>
      <w:tr w:rsidR="00AC508B" w14:paraId="20021E28" w14:textId="77777777" w:rsidTr="008E2F9F">
        <w:trPr>
          <w:trHeight w:val="160"/>
        </w:trPr>
        <w:tc>
          <w:tcPr>
            <w:tcW w:w="4839" w:type="dxa"/>
            <w:shd w:val="clear" w:color="auto" w:fill="auto"/>
          </w:tcPr>
          <w:p w14:paraId="0D8F4155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4BCA03D7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</w:tr>
      <w:tr w:rsidR="00AC508B" w14:paraId="62BDFB20" w14:textId="77777777" w:rsidTr="008E2F9F">
        <w:trPr>
          <w:trHeight w:val="44"/>
        </w:trPr>
        <w:tc>
          <w:tcPr>
            <w:tcW w:w="4839" w:type="dxa"/>
            <w:shd w:val="clear" w:color="auto" w:fill="auto"/>
          </w:tcPr>
          <w:p w14:paraId="0C4BB036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4EB3CCA0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</w:tr>
      <w:tr w:rsidR="00AC508B" w14:paraId="6F5B91A2" w14:textId="77777777" w:rsidTr="008E2F9F">
        <w:trPr>
          <w:trHeight w:val="160"/>
        </w:trPr>
        <w:tc>
          <w:tcPr>
            <w:tcW w:w="4839" w:type="dxa"/>
            <w:shd w:val="clear" w:color="auto" w:fill="auto"/>
          </w:tcPr>
          <w:p w14:paraId="2D57F522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2263F285" w14:textId="77777777" w:rsidR="00AC508B" w:rsidRDefault="00AC508B" w:rsidP="008E2F9F">
            <w:pPr>
              <w:snapToGrid w:val="0"/>
            </w:pPr>
            <w:r>
              <w:rPr>
                <w:sz w:val="22"/>
              </w:rPr>
              <w:t>Pre  riadne  zasadnutie</w:t>
            </w:r>
          </w:p>
        </w:tc>
      </w:tr>
      <w:tr w:rsidR="00AC508B" w14:paraId="45BEFE61" w14:textId="77777777" w:rsidTr="008E2F9F">
        <w:trPr>
          <w:trHeight w:val="167"/>
        </w:trPr>
        <w:tc>
          <w:tcPr>
            <w:tcW w:w="4839" w:type="dxa"/>
            <w:shd w:val="clear" w:color="auto" w:fill="auto"/>
          </w:tcPr>
          <w:p w14:paraId="26EEF255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37D371BC" w14:textId="77777777" w:rsidR="00AC508B" w:rsidRDefault="00AC508B" w:rsidP="008E2F9F">
            <w:pPr>
              <w:snapToGrid w:val="0"/>
            </w:pPr>
            <w:r>
              <w:rPr>
                <w:sz w:val="22"/>
              </w:rPr>
              <w:t>Obecného zastupiteľstva</w:t>
            </w:r>
          </w:p>
        </w:tc>
      </w:tr>
      <w:tr w:rsidR="00AC508B" w14:paraId="52222B1E" w14:textId="77777777" w:rsidTr="008E2F9F">
        <w:trPr>
          <w:trHeight w:val="160"/>
        </w:trPr>
        <w:tc>
          <w:tcPr>
            <w:tcW w:w="4839" w:type="dxa"/>
            <w:shd w:val="clear" w:color="auto" w:fill="auto"/>
          </w:tcPr>
          <w:p w14:paraId="4B31BB36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4DE7D6A4" w14:textId="66D58DB9" w:rsidR="00AC508B" w:rsidRDefault="00AC508B" w:rsidP="00A24E36">
            <w:pPr>
              <w:snapToGrid w:val="0"/>
            </w:pPr>
            <w:r>
              <w:rPr>
                <w:sz w:val="22"/>
              </w:rPr>
              <w:t xml:space="preserve">v Dvorníkoch, dňa </w:t>
            </w:r>
            <w:r w:rsidR="008D1353">
              <w:rPr>
                <w:sz w:val="22"/>
              </w:rPr>
              <w:t xml:space="preserve"> </w:t>
            </w:r>
            <w:r w:rsidR="00B26316">
              <w:rPr>
                <w:sz w:val="22"/>
              </w:rPr>
              <w:t>06. 03</w:t>
            </w:r>
            <w:r w:rsidR="008D1353">
              <w:rPr>
                <w:sz w:val="22"/>
              </w:rPr>
              <w:t xml:space="preserve">.   </w:t>
            </w:r>
            <w:r>
              <w:rPr>
                <w:sz w:val="22"/>
              </w:rPr>
              <w:t>20</w:t>
            </w:r>
            <w:r w:rsidR="00A24E36">
              <w:rPr>
                <w:sz w:val="22"/>
              </w:rPr>
              <w:t>2</w:t>
            </w:r>
            <w:r w:rsidR="008D1353">
              <w:rPr>
                <w:sz w:val="22"/>
              </w:rPr>
              <w:t>5</w:t>
            </w:r>
          </w:p>
        </w:tc>
      </w:tr>
      <w:tr w:rsidR="00AC508B" w14:paraId="62C36BE1" w14:textId="77777777" w:rsidTr="008E2F9F">
        <w:trPr>
          <w:trHeight w:val="167"/>
        </w:trPr>
        <w:tc>
          <w:tcPr>
            <w:tcW w:w="4839" w:type="dxa"/>
            <w:shd w:val="clear" w:color="auto" w:fill="auto"/>
          </w:tcPr>
          <w:p w14:paraId="03DCFA10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4F71FB53" w14:textId="77777777" w:rsidR="00AC508B" w:rsidRDefault="00AC508B" w:rsidP="008E2F9F">
            <w:pPr>
              <w:snapToGrid w:val="0"/>
            </w:pPr>
          </w:p>
        </w:tc>
      </w:tr>
      <w:tr w:rsidR="00AC508B" w14:paraId="5AB4353A" w14:textId="77777777" w:rsidTr="008E2F9F">
        <w:trPr>
          <w:trHeight w:val="160"/>
        </w:trPr>
        <w:tc>
          <w:tcPr>
            <w:tcW w:w="4839" w:type="dxa"/>
            <w:shd w:val="clear" w:color="auto" w:fill="auto"/>
          </w:tcPr>
          <w:p w14:paraId="7E0E7093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0B01AF71" w14:textId="190C5267" w:rsidR="00AC508B" w:rsidRDefault="00A24E36" w:rsidP="008E2F9F">
            <w:pPr>
              <w:snapToGrid w:val="0"/>
            </w:pPr>
            <w:r>
              <w:rPr>
                <w:sz w:val="22"/>
              </w:rPr>
              <w:t xml:space="preserve">K bodu rokovania číslo:   </w:t>
            </w:r>
            <w:r w:rsidR="00AC508B">
              <w:rPr>
                <w:sz w:val="22"/>
              </w:rPr>
              <w:t xml:space="preserve"> </w:t>
            </w:r>
            <w:r w:rsidR="00B26316">
              <w:rPr>
                <w:sz w:val="22"/>
              </w:rPr>
              <w:t>15</w:t>
            </w:r>
          </w:p>
        </w:tc>
      </w:tr>
      <w:tr w:rsidR="00AC508B" w14:paraId="4A977E6D" w14:textId="77777777" w:rsidTr="008E2F9F">
        <w:trPr>
          <w:trHeight w:val="167"/>
        </w:trPr>
        <w:tc>
          <w:tcPr>
            <w:tcW w:w="4839" w:type="dxa"/>
            <w:shd w:val="clear" w:color="auto" w:fill="auto"/>
          </w:tcPr>
          <w:p w14:paraId="4E6ACE3B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7276974E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</w:tr>
      <w:tr w:rsidR="00AC508B" w14:paraId="69B9F1CF" w14:textId="77777777" w:rsidTr="008E2F9F">
        <w:trPr>
          <w:trHeight w:val="160"/>
        </w:trPr>
        <w:tc>
          <w:tcPr>
            <w:tcW w:w="4839" w:type="dxa"/>
            <w:shd w:val="clear" w:color="auto" w:fill="auto"/>
          </w:tcPr>
          <w:p w14:paraId="30D9F570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34A99B5C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</w:tr>
      <w:tr w:rsidR="00AC508B" w14:paraId="69826DB1" w14:textId="77777777" w:rsidTr="008E2F9F">
        <w:trPr>
          <w:trHeight w:val="167"/>
        </w:trPr>
        <w:tc>
          <w:tcPr>
            <w:tcW w:w="4839" w:type="dxa"/>
            <w:shd w:val="clear" w:color="auto" w:fill="auto"/>
          </w:tcPr>
          <w:p w14:paraId="1D7E86CA" w14:textId="77777777" w:rsidR="00AC508B" w:rsidRPr="00DE668B" w:rsidRDefault="00AC508B" w:rsidP="008E2F9F">
            <w:pPr>
              <w:snapToGrid w:val="0"/>
              <w:rPr>
                <w:u w:val="single"/>
              </w:rPr>
            </w:pPr>
            <w:r w:rsidRPr="00DE668B">
              <w:rPr>
                <w:u w:val="single"/>
              </w:rPr>
              <w:t>Názov materiálu:</w:t>
            </w:r>
          </w:p>
        </w:tc>
        <w:tc>
          <w:tcPr>
            <w:tcW w:w="4840" w:type="dxa"/>
            <w:shd w:val="clear" w:color="auto" w:fill="auto"/>
          </w:tcPr>
          <w:p w14:paraId="1A05BF23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</w:tr>
      <w:tr w:rsidR="00AC508B" w14:paraId="72249FDC" w14:textId="77777777" w:rsidTr="008E2F9F">
        <w:trPr>
          <w:trHeight w:val="160"/>
        </w:trPr>
        <w:tc>
          <w:tcPr>
            <w:tcW w:w="4839" w:type="dxa"/>
            <w:shd w:val="clear" w:color="auto" w:fill="auto"/>
          </w:tcPr>
          <w:p w14:paraId="4BB7002F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  <w:tc>
          <w:tcPr>
            <w:tcW w:w="4840" w:type="dxa"/>
            <w:shd w:val="clear" w:color="auto" w:fill="auto"/>
          </w:tcPr>
          <w:p w14:paraId="468EDF98" w14:textId="77777777" w:rsidR="00AC508B" w:rsidRDefault="00AC508B" w:rsidP="008E2F9F">
            <w:pPr>
              <w:snapToGrid w:val="0"/>
              <w:rPr>
                <w:sz w:val="28"/>
              </w:rPr>
            </w:pPr>
          </w:p>
        </w:tc>
      </w:tr>
      <w:tr w:rsidR="00AC508B" w14:paraId="1095BF02" w14:textId="77777777" w:rsidTr="008E2F9F">
        <w:trPr>
          <w:trHeight w:val="362"/>
        </w:trPr>
        <w:tc>
          <w:tcPr>
            <w:tcW w:w="9679" w:type="dxa"/>
            <w:gridSpan w:val="2"/>
            <w:shd w:val="clear" w:color="auto" w:fill="auto"/>
          </w:tcPr>
          <w:p w14:paraId="0215AC5E" w14:textId="4F2997F1" w:rsidR="00AC508B" w:rsidRDefault="0091225D" w:rsidP="008E2F9F">
            <w:pPr>
              <w:snapToGrid w:val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Petícia občanov za zrušenie platnosti rozhodnutia č. OÚ-HC-OSŽP-2021/001121</w:t>
            </w:r>
          </w:p>
          <w:p w14:paraId="148245ED" w14:textId="77777777" w:rsidR="00AC508B" w:rsidRDefault="00AC508B" w:rsidP="008E2F9F">
            <w:pPr>
              <w:snapToGrid w:val="0"/>
              <w:rPr>
                <w:b/>
                <w:bCs/>
                <w:sz w:val="28"/>
                <w:szCs w:val="28"/>
              </w:rPr>
            </w:pPr>
          </w:p>
          <w:p w14:paraId="236EE71D" w14:textId="2876904B" w:rsidR="0091225D" w:rsidRDefault="008D1353" w:rsidP="00D24025">
            <w:pPr>
              <w:snapToGrid w:val="0"/>
              <w:jc w:val="both"/>
            </w:pPr>
            <w:r w:rsidRPr="008D1353">
              <w:rPr>
                <w:color w:val="000000"/>
                <w:shd w:val="clear" w:color="auto" w:fill="FFFFFF"/>
              </w:rPr>
              <w:t xml:space="preserve">Obec </w:t>
            </w:r>
            <w:r w:rsidR="0091225D">
              <w:rPr>
                <w:color w:val="000000"/>
                <w:shd w:val="clear" w:color="auto" w:fill="FFFFFF"/>
              </w:rPr>
              <w:t xml:space="preserve">Dvorníky obdržala dňa 29. 1. 2025 petíciu občanov za zrušenie platnosti rozhodnutia č. </w:t>
            </w:r>
            <w:r w:rsidR="0091225D" w:rsidRPr="0091225D">
              <w:t>OÚ-HC-OSŽP-2021/001121</w:t>
            </w:r>
            <w:r w:rsidR="0091225D">
              <w:t xml:space="preserve"> vydaného okresným úradom Hlohovec, podľa § 114 zákona č. 79/2015 z. z. o odpadoch a o zmene a doplnení niektorých zákonov (ďalej len „zákon o odpadoch“), na základe návrhu účastníka konania – obce (§ 113 ods. 4 zákona o odpadoch)</w:t>
            </w:r>
            <w:r w:rsidR="00E751B4">
              <w:t xml:space="preserve"> – petícia v prílohe. </w:t>
            </w:r>
          </w:p>
          <w:p w14:paraId="3E324742" w14:textId="1F4A3059" w:rsidR="00E751B4" w:rsidRPr="0091225D" w:rsidRDefault="00E751B4" w:rsidP="00D24025">
            <w:pPr>
              <w:snapToGrid w:val="0"/>
              <w:jc w:val="both"/>
            </w:pPr>
            <w:r>
              <w:t>Následne bola doručená odpoveď Okresného úradu Hlohovec, odbor starostlivosti o životné prostredie</w:t>
            </w:r>
            <w:r w:rsidR="00D24025">
              <w:t xml:space="preserve">, ktorú prikladáme v prílohe. Z uvedeného vyplýva, že prevádzkovateľ zariadenia doručil dňa 31. 1. 2025 oznámenie o ukončení prevádzkovania zariadenie na zhodnocovanie odpadov v k. ú. Dvorníky, z ktorého vyplýva, že k dátumu </w:t>
            </w:r>
            <w:r w:rsidR="00D1525C">
              <w:t xml:space="preserve">28.2.2025 bude ukončená navážka chýbajúcich surovín (celulóza), a v záujme dodržania receptúry výroby organického hnojiva </w:t>
            </w:r>
            <w:r w:rsidR="00390B3D">
              <w:t>sa prebiehajúci technologický proces výroby kompostu ukončí v termíne do konca apríla 2025.</w:t>
            </w:r>
          </w:p>
          <w:p w14:paraId="0A2A373C" w14:textId="77777777" w:rsidR="00AC508B" w:rsidRDefault="00AC508B" w:rsidP="0091225D">
            <w:pPr>
              <w:jc w:val="both"/>
            </w:pPr>
          </w:p>
        </w:tc>
      </w:tr>
      <w:tr w:rsidR="00AC508B" w14:paraId="352119EA" w14:textId="77777777" w:rsidTr="008E2F9F">
        <w:trPr>
          <w:trHeight w:val="137"/>
        </w:trPr>
        <w:tc>
          <w:tcPr>
            <w:tcW w:w="4839" w:type="dxa"/>
            <w:shd w:val="clear" w:color="auto" w:fill="auto"/>
          </w:tcPr>
          <w:p w14:paraId="5BCD7645" w14:textId="77777777" w:rsidR="00AC508B" w:rsidRDefault="00AC508B" w:rsidP="008E2F9F">
            <w:pPr>
              <w:snapToGrid w:val="0"/>
            </w:pPr>
          </w:p>
        </w:tc>
        <w:tc>
          <w:tcPr>
            <w:tcW w:w="4840" w:type="dxa"/>
            <w:shd w:val="clear" w:color="auto" w:fill="auto"/>
          </w:tcPr>
          <w:p w14:paraId="743F22A5" w14:textId="77777777" w:rsidR="00AC508B" w:rsidRDefault="00AC508B" w:rsidP="008E2F9F">
            <w:pPr>
              <w:snapToGrid w:val="0"/>
            </w:pPr>
          </w:p>
        </w:tc>
      </w:tr>
      <w:tr w:rsidR="00AC508B" w14:paraId="0C02A7F0" w14:textId="77777777" w:rsidTr="008E2F9F">
        <w:trPr>
          <w:cantSplit/>
          <w:trHeight w:val="130"/>
        </w:trPr>
        <w:tc>
          <w:tcPr>
            <w:tcW w:w="4839" w:type="dxa"/>
            <w:shd w:val="clear" w:color="auto" w:fill="auto"/>
          </w:tcPr>
          <w:p w14:paraId="51EBF728" w14:textId="77777777" w:rsidR="00AC508B" w:rsidRDefault="00AC508B" w:rsidP="008E2F9F">
            <w:pPr>
              <w:snapToGrid w:val="0"/>
            </w:pPr>
            <w:r>
              <w:rPr>
                <w:sz w:val="22"/>
                <w:u w:val="single"/>
              </w:rPr>
              <w:t>Predkladá</w:t>
            </w:r>
            <w:r>
              <w:rPr>
                <w:sz w:val="22"/>
              </w:rPr>
              <w:t>:</w:t>
            </w:r>
          </w:p>
        </w:tc>
        <w:tc>
          <w:tcPr>
            <w:tcW w:w="4840" w:type="dxa"/>
            <w:shd w:val="clear" w:color="auto" w:fill="auto"/>
          </w:tcPr>
          <w:p w14:paraId="64758881" w14:textId="77777777" w:rsidR="00AC508B" w:rsidRDefault="00AC508B" w:rsidP="008E2F9F"/>
        </w:tc>
      </w:tr>
    </w:tbl>
    <w:p w14:paraId="5CF16B51" w14:textId="77777777" w:rsidR="00AC508B" w:rsidRDefault="00AC508B" w:rsidP="00AC508B">
      <w:pPr>
        <w:rPr>
          <w:sz w:val="22"/>
        </w:rPr>
      </w:pPr>
      <w:r>
        <w:rPr>
          <w:sz w:val="22"/>
        </w:rPr>
        <w:t xml:space="preserve">Maroš Nemeček                                                                                     </w:t>
      </w:r>
    </w:p>
    <w:p w14:paraId="34AEE70E" w14:textId="77777777" w:rsidR="00AC508B" w:rsidRDefault="00AC508B" w:rsidP="00AC508B">
      <w:pPr>
        <w:rPr>
          <w:sz w:val="22"/>
        </w:rPr>
      </w:pPr>
      <w:r>
        <w:rPr>
          <w:sz w:val="22"/>
        </w:rPr>
        <w:t>Starosta Obce Dvorníky</w:t>
      </w:r>
    </w:p>
    <w:p w14:paraId="34E2DBC1" w14:textId="77777777" w:rsidR="00AC508B" w:rsidRDefault="00AC508B" w:rsidP="00AC508B">
      <w:pPr>
        <w:rPr>
          <w:sz w:val="22"/>
        </w:rPr>
      </w:pPr>
    </w:p>
    <w:p w14:paraId="7E154284" w14:textId="77777777" w:rsidR="00AC508B" w:rsidRDefault="00AC508B" w:rsidP="00AC508B">
      <w:pPr>
        <w:jc w:val="center"/>
        <w:rPr>
          <w:b/>
          <w:bCs/>
          <w:sz w:val="28"/>
        </w:rPr>
      </w:pPr>
    </w:p>
    <w:p w14:paraId="10A5C621" w14:textId="77777777" w:rsidR="00AC508B" w:rsidRDefault="00AC508B" w:rsidP="00AC508B">
      <w:pPr>
        <w:rPr>
          <w:b/>
          <w:bCs/>
          <w:sz w:val="28"/>
          <w:u w:val="single"/>
        </w:rPr>
      </w:pPr>
      <w:r w:rsidRPr="00DE668B">
        <w:rPr>
          <w:b/>
          <w:bCs/>
          <w:sz w:val="28"/>
          <w:u w:val="single"/>
        </w:rPr>
        <w:t>Návrh na uznesenie:</w:t>
      </w:r>
    </w:p>
    <w:p w14:paraId="42AEA359" w14:textId="77777777" w:rsidR="00AC508B" w:rsidRPr="00DE668B" w:rsidRDefault="00AC508B" w:rsidP="00AC508B">
      <w:pPr>
        <w:rPr>
          <w:bCs/>
        </w:rPr>
      </w:pPr>
      <w:r>
        <w:rPr>
          <w:bCs/>
        </w:rPr>
        <w:t>OZ v Dvorníkoch</w:t>
      </w:r>
    </w:p>
    <w:p w14:paraId="36C50CAF" w14:textId="461605D6" w:rsidR="00390B3D" w:rsidRPr="00390B3D" w:rsidRDefault="00390B3D" w:rsidP="00390B3D">
      <w:pPr>
        <w:pStyle w:val="Odsekzoznamu"/>
        <w:numPr>
          <w:ilvl w:val="0"/>
          <w:numId w:val="4"/>
        </w:numPr>
        <w:snapToGrid w:val="0"/>
        <w:rPr>
          <w:b/>
          <w:bCs/>
          <w:sz w:val="28"/>
          <w:szCs w:val="28"/>
        </w:rPr>
      </w:pPr>
      <w:r w:rsidRPr="00390B3D">
        <w:rPr>
          <w:b/>
          <w:bCs/>
        </w:rPr>
        <w:t xml:space="preserve">berie na vedomie </w:t>
      </w:r>
      <w:r>
        <w:t>p</w:t>
      </w:r>
      <w:r w:rsidRPr="00390B3D">
        <w:t>etíci</w:t>
      </w:r>
      <w:r>
        <w:t>u</w:t>
      </w:r>
      <w:r w:rsidRPr="00390B3D">
        <w:t xml:space="preserve"> občanov za zrušenie platnosti rozhodnutia č. OÚ-HC-OSŽP-2021/001121</w:t>
      </w:r>
      <w:r>
        <w:t>.</w:t>
      </w:r>
    </w:p>
    <w:p w14:paraId="054D5292" w14:textId="7390413E" w:rsidR="00AC508B" w:rsidRDefault="00AC508B" w:rsidP="00390B3D">
      <w:pPr>
        <w:suppressAutoHyphens w:val="0"/>
        <w:autoSpaceDE w:val="0"/>
        <w:autoSpaceDN w:val="0"/>
        <w:adjustRightInd w:val="0"/>
        <w:jc w:val="both"/>
        <w:rPr>
          <w:b/>
          <w:bCs/>
          <w:sz w:val="28"/>
        </w:rPr>
      </w:pPr>
    </w:p>
    <w:p w14:paraId="7D71F13F" w14:textId="77777777" w:rsidR="00390B3D" w:rsidRDefault="00390B3D" w:rsidP="00390B3D">
      <w:pPr>
        <w:suppressAutoHyphens w:val="0"/>
        <w:autoSpaceDE w:val="0"/>
        <w:autoSpaceDN w:val="0"/>
        <w:adjustRightInd w:val="0"/>
        <w:jc w:val="both"/>
        <w:rPr>
          <w:lang w:eastAsia="sk-SK"/>
        </w:rPr>
      </w:pPr>
    </w:p>
    <w:p w14:paraId="026570F4" w14:textId="77777777" w:rsidR="00AC508B" w:rsidRDefault="00AC508B" w:rsidP="00AC508B">
      <w:r>
        <w:t xml:space="preserve">   </w:t>
      </w:r>
    </w:p>
    <w:p w14:paraId="08AADFD1" w14:textId="77777777" w:rsidR="00AC508B" w:rsidRDefault="00AC508B" w:rsidP="00AC508B">
      <w:pPr>
        <w:rPr>
          <w:bCs/>
          <w:sz w:val="22"/>
          <w:szCs w:val="22"/>
        </w:rPr>
      </w:pPr>
    </w:p>
    <w:p w14:paraId="1E58F79F" w14:textId="358F8A04" w:rsidR="00AC508B" w:rsidRDefault="00AC508B" w:rsidP="00AC508B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V Dvorníkoch, </w:t>
      </w:r>
      <w:r w:rsidR="008D1353">
        <w:rPr>
          <w:bCs/>
          <w:sz w:val="22"/>
          <w:szCs w:val="22"/>
        </w:rPr>
        <w:t>25</w:t>
      </w:r>
      <w:r>
        <w:rPr>
          <w:bCs/>
          <w:sz w:val="22"/>
          <w:szCs w:val="22"/>
        </w:rPr>
        <w:t>.</w:t>
      </w:r>
      <w:r w:rsidR="008D1353">
        <w:rPr>
          <w:bCs/>
          <w:sz w:val="22"/>
          <w:szCs w:val="22"/>
        </w:rPr>
        <w:t xml:space="preserve"> 02</w:t>
      </w:r>
      <w:r>
        <w:rPr>
          <w:bCs/>
          <w:sz w:val="22"/>
          <w:szCs w:val="22"/>
        </w:rPr>
        <w:t>.</w:t>
      </w:r>
      <w:r w:rsidR="008D1353"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20</w:t>
      </w:r>
      <w:r w:rsidR="00A24E36">
        <w:rPr>
          <w:bCs/>
          <w:sz w:val="22"/>
          <w:szCs w:val="22"/>
        </w:rPr>
        <w:t>2</w:t>
      </w:r>
      <w:r w:rsidR="008D1353">
        <w:rPr>
          <w:bCs/>
          <w:sz w:val="22"/>
          <w:szCs w:val="22"/>
        </w:rPr>
        <w:t>5</w:t>
      </w:r>
    </w:p>
    <w:p w14:paraId="56205D0D" w14:textId="67DD2783" w:rsidR="00AD25C1" w:rsidRDefault="00AD25C1"/>
    <w:sectPr w:rsidR="00AD25C1" w:rsidSect="00AD25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dpis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D907BA5"/>
    <w:multiLevelType w:val="hybridMultilevel"/>
    <w:tmpl w:val="1C1CA99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1B774C"/>
    <w:multiLevelType w:val="hybridMultilevel"/>
    <w:tmpl w:val="14A8E46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A375F6"/>
    <w:multiLevelType w:val="hybridMultilevel"/>
    <w:tmpl w:val="9D7297AC"/>
    <w:lvl w:ilvl="0" w:tplc="1FE4F6D2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5563964">
    <w:abstractNumId w:val="0"/>
  </w:num>
  <w:num w:numId="2" w16cid:durableId="696662251">
    <w:abstractNumId w:val="2"/>
  </w:num>
  <w:num w:numId="3" w16cid:durableId="1857815261">
    <w:abstractNumId w:val="1"/>
  </w:num>
  <w:num w:numId="4" w16cid:durableId="14323170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C508B"/>
    <w:rsid w:val="000560B3"/>
    <w:rsid w:val="00070CAD"/>
    <w:rsid w:val="000B363B"/>
    <w:rsid w:val="001857D0"/>
    <w:rsid w:val="001B5B0A"/>
    <w:rsid w:val="00222DBB"/>
    <w:rsid w:val="00390B3D"/>
    <w:rsid w:val="006A7530"/>
    <w:rsid w:val="007D3824"/>
    <w:rsid w:val="008D1353"/>
    <w:rsid w:val="0091225D"/>
    <w:rsid w:val="009C4EF3"/>
    <w:rsid w:val="009E001D"/>
    <w:rsid w:val="00A24E36"/>
    <w:rsid w:val="00AB6784"/>
    <w:rsid w:val="00AC508B"/>
    <w:rsid w:val="00AD25C1"/>
    <w:rsid w:val="00AE6CB8"/>
    <w:rsid w:val="00B26316"/>
    <w:rsid w:val="00BD5D3E"/>
    <w:rsid w:val="00C43D93"/>
    <w:rsid w:val="00D1525C"/>
    <w:rsid w:val="00D24025"/>
    <w:rsid w:val="00D82045"/>
    <w:rsid w:val="00DD380C"/>
    <w:rsid w:val="00E06D81"/>
    <w:rsid w:val="00E751B4"/>
    <w:rsid w:val="00F16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423B6A"/>
  <w15:docId w15:val="{8C6B9829-910C-4F19-B07E-9BBF2EEC2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C508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9">
    <w:name w:val="heading 9"/>
    <w:basedOn w:val="Normlny"/>
    <w:next w:val="Normlny"/>
    <w:link w:val="Nadpis9Char"/>
    <w:qFormat/>
    <w:rsid w:val="00AC508B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9Char">
    <w:name w:val="Nadpis 9 Char"/>
    <w:basedOn w:val="Predvolenpsmoodseku"/>
    <w:link w:val="Nadpis9"/>
    <w:rsid w:val="00AC508B"/>
    <w:rPr>
      <w:rFonts w:ascii="Arial" w:eastAsia="Times New Roman" w:hAnsi="Arial" w:cs="Arial"/>
      <w:lang w:eastAsia="ar-SA"/>
    </w:rPr>
  </w:style>
  <w:style w:type="paragraph" w:styleId="Odsekzoznamu">
    <w:name w:val="List Paragraph"/>
    <w:basedOn w:val="Normlny"/>
    <w:uiPriority w:val="34"/>
    <w:qFormat/>
    <w:rsid w:val="00AC50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Podkopčanová</dc:creator>
  <cp:lastModifiedBy>Martina Podkopčanová</cp:lastModifiedBy>
  <cp:revision>15</cp:revision>
  <cp:lastPrinted>2025-02-25T09:41:00Z</cp:lastPrinted>
  <dcterms:created xsi:type="dcterms:W3CDTF">2019-12-11T13:20:00Z</dcterms:created>
  <dcterms:modified xsi:type="dcterms:W3CDTF">2025-02-27T10:31:00Z</dcterms:modified>
</cp:coreProperties>
</file>